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0338" w14:textId="77777777" w:rsidR="002D408B" w:rsidRDefault="002D408B" w:rsidP="002D408B">
      <w:pPr>
        <w:tabs>
          <w:tab w:val="left" w:pos="9270"/>
        </w:tabs>
        <w:spacing w:after="0"/>
        <w:jc w:val="center"/>
        <w:rPr>
          <w:rFonts w:ascii="Raleway SemiBold" w:hAnsi="Raleway SemiBold"/>
          <w:b/>
          <w:color w:val="002060"/>
          <w:sz w:val="28"/>
        </w:rPr>
      </w:pPr>
    </w:p>
    <w:p w14:paraId="58423D94" w14:textId="77777777" w:rsidR="002D408B" w:rsidRDefault="002D408B" w:rsidP="002D408B">
      <w:pPr>
        <w:tabs>
          <w:tab w:val="left" w:pos="9270"/>
        </w:tabs>
        <w:spacing w:after="0"/>
        <w:jc w:val="center"/>
        <w:rPr>
          <w:rFonts w:ascii="Raleway SemiBold" w:hAnsi="Raleway SemiBold"/>
          <w:b/>
          <w:color w:val="002060"/>
          <w:sz w:val="28"/>
        </w:rPr>
      </w:pPr>
    </w:p>
    <w:p w14:paraId="0041467D" w14:textId="7C093853" w:rsidR="002D408B" w:rsidRPr="002D408B" w:rsidRDefault="002D408B" w:rsidP="002D408B">
      <w:pPr>
        <w:tabs>
          <w:tab w:val="left" w:pos="9270"/>
        </w:tabs>
        <w:spacing w:after="0"/>
        <w:jc w:val="center"/>
        <w:rPr>
          <w:rFonts w:ascii="Raleway SemiBold" w:hAnsi="Raleway SemiBold"/>
          <w:b/>
          <w:color w:val="002060"/>
          <w:sz w:val="28"/>
        </w:rPr>
      </w:pPr>
      <w:r w:rsidRPr="002D408B">
        <w:rPr>
          <w:rFonts w:ascii="Raleway SemiBold" w:hAnsi="Raleway SemiBold"/>
          <w:b/>
          <w:color w:val="002060"/>
          <w:sz w:val="28"/>
        </w:rPr>
        <w:t>Orange County Housing</w:t>
      </w:r>
      <w:r w:rsidR="00A95633">
        <w:rPr>
          <w:rFonts w:ascii="Raleway SemiBold" w:hAnsi="Raleway SemiBold"/>
          <w:b/>
          <w:color w:val="002060"/>
          <w:sz w:val="28"/>
        </w:rPr>
        <w:t xml:space="preserve"> Department</w:t>
      </w:r>
    </w:p>
    <w:p w14:paraId="6339D637" w14:textId="77777777" w:rsidR="002D408B" w:rsidRPr="002D408B" w:rsidRDefault="002D408B" w:rsidP="002D408B">
      <w:pPr>
        <w:tabs>
          <w:tab w:val="left" w:pos="9270"/>
        </w:tabs>
        <w:jc w:val="center"/>
        <w:rPr>
          <w:rFonts w:ascii="Raleway SemiBold" w:hAnsi="Raleway SemiBold"/>
          <w:b/>
          <w:color w:val="002060"/>
          <w:sz w:val="32"/>
        </w:rPr>
      </w:pPr>
      <w:r w:rsidRPr="002D408B">
        <w:rPr>
          <w:rFonts w:ascii="Raleway SemiBold" w:hAnsi="Raleway SemiBold"/>
          <w:b/>
          <w:color w:val="002060"/>
          <w:sz w:val="32"/>
        </w:rPr>
        <w:t xml:space="preserve">QUARTERLY </w:t>
      </w:r>
      <w:r>
        <w:rPr>
          <w:rFonts w:ascii="Raleway SemiBold" w:hAnsi="Raleway SemiBold"/>
          <w:b/>
          <w:color w:val="002060"/>
          <w:sz w:val="32"/>
        </w:rPr>
        <w:t xml:space="preserve">FUNDING </w:t>
      </w:r>
      <w:r w:rsidRPr="002D408B">
        <w:rPr>
          <w:rFonts w:ascii="Raleway SemiBold" w:hAnsi="Raleway SemiBold"/>
          <w:b/>
          <w:color w:val="002060"/>
          <w:sz w:val="32"/>
        </w:rPr>
        <w:t>REPORT</w:t>
      </w:r>
    </w:p>
    <w:p w14:paraId="3CDBEDA6" w14:textId="77777777" w:rsidR="002D408B" w:rsidRDefault="002D408B" w:rsidP="002D408B">
      <w:pPr>
        <w:spacing w:after="0"/>
        <w:rPr>
          <w:rFonts w:asciiTheme="minorHAnsi" w:hAnsiTheme="minorHAnsi" w:cstheme="minorHAnsi"/>
          <w:b/>
        </w:rPr>
      </w:pPr>
    </w:p>
    <w:p w14:paraId="5C38D038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  <w:b/>
        </w:rPr>
        <w:t>Year:</w:t>
      </w:r>
      <w:r w:rsidRPr="001E5CAF">
        <w:rPr>
          <w:rFonts w:asciiTheme="minorHAnsi" w:hAnsiTheme="minorHAnsi" w:cstheme="minorHAnsi"/>
        </w:rPr>
        <w:t xml:space="preserve">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0A98E929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  <w:b/>
        </w:rPr>
        <w:t>Q1</w:t>
      </w:r>
      <w:r w:rsidRPr="001E5CA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78940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AF">
            <w:rPr>
              <w:rFonts w:ascii="Segoe UI Symbol" w:eastAsia="MS Gothic" w:hAnsi="Segoe UI Symbol" w:cs="Segoe UI Symbol"/>
            </w:rPr>
            <w:t>☐</w:t>
          </w:r>
        </w:sdtContent>
      </w:sdt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  <w:b/>
        </w:rPr>
        <w:t>Q2</w:t>
      </w:r>
      <w:r w:rsidRPr="001E5CA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0312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AF">
            <w:rPr>
              <w:rFonts w:ascii="Segoe UI Symbol" w:eastAsia="MS Gothic" w:hAnsi="Segoe UI Symbol" w:cs="Segoe UI Symbol"/>
            </w:rPr>
            <w:t>☐</w:t>
          </w:r>
        </w:sdtContent>
      </w:sdt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  <w:b/>
        </w:rPr>
        <w:t>Q3</w:t>
      </w:r>
      <w:r w:rsidRPr="001E5CA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4107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AF">
            <w:rPr>
              <w:rFonts w:ascii="Segoe UI Symbol" w:eastAsia="MS Gothic" w:hAnsi="Segoe UI Symbol" w:cs="Segoe UI Symbol"/>
            </w:rPr>
            <w:t>☐</w:t>
          </w:r>
        </w:sdtContent>
      </w:sdt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</w:rPr>
        <w:tab/>
      </w:r>
      <w:r w:rsidRPr="001E5CAF">
        <w:rPr>
          <w:rFonts w:asciiTheme="minorHAnsi" w:hAnsiTheme="minorHAnsi" w:cstheme="minorHAnsi"/>
          <w:b/>
        </w:rPr>
        <w:t>Q4</w:t>
      </w:r>
      <w:r w:rsidRPr="001E5CA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23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CA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7358431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  <w:b/>
        </w:rPr>
        <w:t>Project Name:</w:t>
      </w:r>
      <w:r w:rsidRPr="001E5CAF">
        <w:rPr>
          <w:rFonts w:asciiTheme="minorHAnsi" w:hAnsiTheme="minorHAnsi" w:cstheme="minorHAnsi"/>
        </w:rPr>
        <w:t xml:space="preserve">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4B1D0B6A" w14:textId="77777777" w:rsidR="002D408B" w:rsidRPr="002D408B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</w:rPr>
        <w:t>Funded Organization:</w:t>
      </w:r>
      <w:r w:rsidRPr="001E5CAF">
        <w:rPr>
          <w:rFonts w:asciiTheme="minorHAnsi" w:hAnsiTheme="minorHAnsi" w:cstheme="minorHAnsi"/>
        </w:rPr>
        <w:t xml:space="preserve">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44BC384" w14:textId="77777777" w:rsidR="002D408B" w:rsidRPr="001E5CAF" w:rsidRDefault="002D408B" w:rsidP="002D408B">
      <w:pPr>
        <w:rPr>
          <w:rFonts w:asciiTheme="minorHAnsi" w:hAnsiTheme="minorHAnsi" w:cstheme="minorHAnsi"/>
          <w:b/>
        </w:rPr>
      </w:pPr>
      <w:r w:rsidRPr="001E5CAF">
        <w:rPr>
          <w:rFonts w:asciiTheme="minorHAnsi" w:hAnsiTheme="minorHAnsi" w:cstheme="minorHAnsi"/>
          <w:b/>
        </w:rPr>
        <w:t>Budget/Leveraging</w:t>
      </w:r>
    </w:p>
    <w:p w14:paraId="599868E8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Current Total Development Cost: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46FD70D6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Total Expenditures this Quarter: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</w:rPr>
        <w:t xml:space="preserve">Cumulative Total Expenditures: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03DE9272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</w:rPr>
        <w:t xml:space="preserve">Amount Leveraged this Quarter: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</w:rPr>
        <w:t xml:space="preserve">Cumulative Total Leveraged: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0CA4C495" w14:textId="77777777" w:rsidR="002D408B" w:rsidRPr="001E5CAF" w:rsidRDefault="002D408B" w:rsidP="002D408B">
      <w:pPr>
        <w:rPr>
          <w:rFonts w:asciiTheme="minorHAnsi" w:hAnsiTheme="minorHAnsi" w:cstheme="minorHAnsi"/>
          <w:szCs w:val="20"/>
        </w:rPr>
      </w:pPr>
      <w:r w:rsidRPr="001E5CAF">
        <w:rPr>
          <w:rFonts w:asciiTheme="minorHAnsi" w:hAnsiTheme="minorHAnsi" w:cstheme="minorHAnsi"/>
          <w:szCs w:val="20"/>
        </w:rPr>
        <w:t>Please list each funding source you have leveraged this quarter and the amount of each source:</w:t>
      </w:r>
    </w:p>
    <w:p w14:paraId="28163F34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788374C5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6623A353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003D8770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538196D3" w14:textId="77777777" w:rsidR="002D408B" w:rsidRPr="001E5CAF" w:rsidRDefault="002D408B" w:rsidP="002D408B">
      <w:pPr>
        <w:rPr>
          <w:rFonts w:asciiTheme="minorHAnsi" w:hAnsiTheme="minorHAnsi" w:cstheme="minorHAnsi"/>
          <w:b/>
        </w:rPr>
      </w:pPr>
      <w:r w:rsidRPr="001E5CAF">
        <w:rPr>
          <w:rFonts w:asciiTheme="minorHAnsi" w:hAnsiTheme="minorHAnsi" w:cstheme="minorHAnsi"/>
          <w:b/>
        </w:rPr>
        <w:t>Progress to Date</w:t>
      </w:r>
    </w:p>
    <w:p w14:paraId="2D83ECE7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Total Number of Units Proposed: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39243063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</w:rPr>
      </w:pPr>
      <w:r w:rsidRPr="001E5CAF">
        <w:rPr>
          <w:rFonts w:asciiTheme="minorHAnsi" w:hAnsiTheme="minorHAnsi" w:cstheme="minorHAnsi"/>
        </w:rPr>
        <w:t xml:space="preserve">Number of Units Under Construction This Quarter: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</w:p>
    <w:p w14:paraId="3C6110F8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Number of Units Completed This Quarter: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</w:rPr>
        <w:t xml:space="preserve">Cumulative Units Completed: $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72D4CD1D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Have there been any changes in the project timeline since your last Quarterly Report? If so, please explain. </w:t>
      </w:r>
    </w:p>
    <w:p w14:paraId="68CDB543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</w:p>
    <w:p w14:paraId="36AFC28D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>Please describe any challenges encountered this quarter.</w:t>
      </w:r>
    </w:p>
    <w:p w14:paraId="0FC774B1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</w:p>
    <w:p w14:paraId="71D45921" w14:textId="77777777" w:rsidR="002D408B" w:rsidRPr="001E5CAF" w:rsidRDefault="002D408B" w:rsidP="002D408B">
      <w:pPr>
        <w:rPr>
          <w:rFonts w:asciiTheme="minorHAnsi" w:hAnsiTheme="minorHAnsi" w:cstheme="minorHAnsi"/>
          <w:b/>
        </w:rPr>
      </w:pPr>
      <w:r w:rsidRPr="001E5CAF">
        <w:rPr>
          <w:rFonts w:asciiTheme="minorHAnsi" w:hAnsiTheme="minorHAnsi" w:cstheme="minorHAnsi"/>
          <w:b/>
        </w:rPr>
        <w:t>Beneficiaries</w:t>
      </w:r>
    </w:p>
    <w:p w14:paraId="7A6C34FB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Total Number of Households Proposed: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243973E7" w14:textId="77777777" w:rsidR="002D408B" w:rsidRPr="001E5CAF" w:rsidRDefault="002D408B" w:rsidP="002D408B">
      <w:pPr>
        <w:rPr>
          <w:rFonts w:asciiTheme="minorHAnsi" w:hAnsiTheme="minorHAnsi" w:cstheme="minorHAnsi"/>
          <w:b/>
          <w:sz w:val="20"/>
          <w:szCs w:val="20"/>
        </w:rPr>
      </w:pPr>
      <w:r w:rsidRPr="001E5CAF">
        <w:rPr>
          <w:rFonts w:asciiTheme="minorHAnsi" w:hAnsiTheme="minorHAnsi" w:cstheme="minorHAnsi"/>
        </w:rPr>
        <w:t xml:space="preserve">Number of Households This Quarter: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  <w:r w:rsidRPr="001E5CAF">
        <w:rPr>
          <w:rFonts w:asciiTheme="minorHAnsi" w:hAnsiTheme="minorHAnsi" w:cstheme="minorHAnsi"/>
          <w:b/>
          <w:sz w:val="20"/>
          <w:szCs w:val="20"/>
        </w:rPr>
        <w:tab/>
      </w:r>
    </w:p>
    <w:p w14:paraId="4B201BFD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Cumulative Number of Households Served: 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29DEA628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Please describe any marketing and outreach activities to date related to lease-up and sale to proposed </w:t>
      </w:r>
      <w:r w:rsidRPr="001E5CAF">
        <w:rPr>
          <w:rFonts w:asciiTheme="minorHAnsi" w:hAnsiTheme="minorHAnsi" w:cstheme="minorHAnsi"/>
        </w:rPr>
        <w:lastRenderedPageBreak/>
        <w:t>beneficiaries.</w:t>
      </w:r>
    </w:p>
    <w:p w14:paraId="5D991FED" w14:textId="77777777" w:rsidR="002D408B" w:rsidRPr="001E5CAF" w:rsidRDefault="002D408B" w:rsidP="002D408B">
      <w:pPr>
        <w:pStyle w:val="BodyText"/>
        <w:tabs>
          <w:tab w:val="left" w:pos="9270"/>
        </w:tabs>
        <w:spacing w:before="32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0"/>
          <w:szCs w:val="20"/>
          <w:u w:val="single"/>
        </w:rPr>
        <w:t> </w:t>
      </w:r>
      <w:r w:rsidRPr="001E5CAF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566AA74E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>Please list the number of households in each income category:</w:t>
      </w:r>
    </w:p>
    <w:p w14:paraId="54A13DDE" w14:textId="77777777" w:rsidR="002D408B" w:rsidRPr="001E5CAF" w:rsidRDefault="002D408B" w:rsidP="002D408B">
      <w:pPr>
        <w:pStyle w:val="BodyText"/>
        <w:tabs>
          <w:tab w:val="left" w:pos="720"/>
          <w:tab w:val="left" w:pos="9270"/>
        </w:tabs>
        <w:spacing w:after="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5CAF">
        <w:rPr>
          <w:rFonts w:asciiTheme="minorHAnsi" w:hAnsiTheme="minorHAnsi" w:cstheme="minorHAnsi"/>
          <w:sz w:val="22"/>
          <w:szCs w:val="22"/>
        </w:rPr>
        <w:tab/>
        <w:t xml:space="preserve">0-30% AMI:   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14:paraId="48CF4204" w14:textId="77777777" w:rsidR="002D408B" w:rsidRPr="001E5CAF" w:rsidRDefault="002D408B" w:rsidP="002D408B">
      <w:pPr>
        <w:pStyle w:val="BodyText"/>
        <w:tabs>
          <w:tab w:val="left" w:pos="720"/>
          <w:tab w:val="left" w:pos="9270"/>
        </w:tabs>
        <w:spacing w:after="0" w:line="276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5CAF">
        <w:rPr>
          <w:rFonts w:asciiTheme="minorHAnsi" w:hAnsiTheme="minorHAnsi" w:cstheme="minorHAnsi"/>
          <w:sz w:val="22"/>
          <w:szCs w:val="22"/>
        </w:rPr>
        <w:t xml:space="preserve">31-60% AMI: 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14:paraId="52248186" w14:textId="77777777" w:rsidR="002D408B" w:rsidRPr="001E5CAF" w:rsidRDefault="002D408B" w:rsidP="002D408B">
      <w:pPr>
        <w:pStyle w:val="BodyText"/>
        <w:tabs>
          <w:tab w:val="left" w:pos="720"/>
          <w:tab w:val="left" w:pos="9270"/>
        </w:tabs>
        <w:spacing w:after="0" w:line="276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5CAF">
        <w:rPr>
          <w:rFonts w:asciiTheme="minorHAnsi" w:hAnsiTheme="minorHAnsi" w:cstheme="minorHAnsi"/>
          <w:sz w:val="22"/>
          <w:szCs w:val="22"/>
        </w:rPr>
        <w:t xml:space="preserve">61-80% AMI: 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14:paraId="5D89C500" w14:textId="77777777" w:rsidR="002D408B" w:rsidRPr="001E5CAF" w:rsidRDefault="002D408B" w:rsidP="002D408B">
      <w:pPr>
        <w:pStyle w:val="BodyText"/>
        <w:tabs>
          <w:tab w:val="left" w:pos="720"/>
          <w:tab w:val="left" w:pos="92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E5CAF">
        <w:rPr>
          <w:rFonts w:asciiTheme="minorHAnsi" w:hAnsiTheme="minorHAnsi" w:cstheme="minorHAnsi"/>
          <w:sz w:val="22"/>
          <w:szCs w:val="22"/>
        </w:rPr>
        <w:tab/>
        <w:t xml:space="preserve">&gt; 80% AMI:    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1E5CAF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14:paraId="09576A3E" w14:textId="77777777" w:rsidR="002D408B" w:rsidRPr="001E5CAF" w:rsidRDefault="002D408B" w:rsidP="002D408B">
      <w:pPr>
        <w:rPr>
          <w:rFonts w:asciiTheme="minorHAnsi" w:hAnsiTheme="minorHAnsi" w:cstheme="minorHAnsi"/>
        </w:rPr>
      </w:pPr>
      <w:r w:rsidRPr="001E5CAF">
        <w:rPr>
          <w:rFonts w:asciiTheme="minorHAnsi" w:hAnsiTheme="minorHAnsi" w:cstheme="minorHAnsi"/>
        </w:rPr>
        <w:t xml:space="preserve">Please list </w:t>
      </w:r>
      <w:r>
        <w:rPr>
          <w:rFonts w:asciiTheme="minorHAnsi" w:hAnsiTheme="minorHAnsi" w:cstheme="minorHAnsi"/>
        </w:rPr>
        <w:t>any other beneficiary details, such as households with special housing needs served.</w:t>
      </w:r>
    </w:p>
    <w:p w14:paraId="79938CCF" w14:textId="77777777" w:rsidR="002D408B" w:rsidRDefault="002D408B" w:rsidP="002D408B">
      <w:pPr>
        <w:pStyle w:val="BodyText"/>
        <w:tabs>
          <w:tab w:val="left" w:pos="9270"/>
        </w:tabs>
        <w:spacing w:before="32" w:line="276" w:lineRule="auto"/>
        <w:rPr>
          <w:b/>
          <w:sz w:val="20"/>
          <w:szCs w:val="20"/>
          <w:u w:val="single"/>
        </w:rPr>
      </w:pPr>
      <w:r w:rsidRPr="00CD33B7">
        <w:rPr>
          <w:b/>
          <w:sz w:val="20"/>
          <w:szCs w:val="20"/>
          <w:u w:val="single"/>
        </w:rPr>
        <w:fldChar w:fldCharType="begin">
          <w:ffData>
            <w:name w:val="Text259"/>
            <w:enabled/>
            <w:calcOnExit w:val="0"/>
            <w:textInput/>
          </w:ffData>
        </w:fldChar>
      </w:r>
      <w:r w:rsidRPr="00CD33B7">
        <w:rPr>
          <w:b/>
          <w:sz w:val="20"/>
          <w:szCs w:val="20"/>
          <w:u w:val="single"/>
        </w:rPr>
        <w:instrText xml:space="preserve"> FORMTEXT </w:instrText>
      </w:r>
      <w:r w:rsidRPr="00CD33B7">
        <w:rPr>
          <w:b/>
          <w:sz w:val="20"/>
          <w:szCs w:val="20"/>
          <w:u w:val="single"/>
        </w:rPr>
      </w:r>
      <w:r w:rsidRPr="00CD33B7">
        <w:rPr>
          <w:b/>
          <w:sz w:val="20"/>
          <w:szCs w:val="20"/>
          <w:u w:val="single"/>
        </w:rPr>
        <w:fldChar w:fldCharType="separate"/>
      </w:r>
      <w:r w:rsidRPr="00CD33B7">
        <w:rPr>
          <w:b/>
          <w:noProof/>
          <w:sz w:val="20"/>
          <w:szCs w:val="20"/>
          <w:u w:val="single"/>
        </w:rPr>
        <w:t> </w:t>
      </w:r>
      <w:r w:rsidRPr="00CD33B7">
        <w:rPr>
          <w:b/>
          <w:noProof/>
          <w:sz w:val="20"/>
          <w:szCs w:val="20"/>
          <w:u w:val="single"/>
        </w:rPr>
        <w:t> </w:t>
      </w:r>
      <w:r w:rsidRPr="00CD33B7">
        <w:rPr>
          <w:b/>
          <w:noProof/>
          <w:sz w:val="20"/>
          <w:szCs w:val="20"/>
          <w:u w:val="single"/>
        </w:rPr>
        <w:t> </w:t>
      </w:r>
      <w:r w:rsidRPr="00CD33B7">
        <w:rPr>
          <w:b/>
          <w:noProof/>
          <w:sz w:val="20"/>
          <w:szCs w:val="20"/>
          <w:u w:val="single"/>
        </w:rPr>
        <w:t> </w:t>
      </w:r>
      <w:r w:rsidRPr="00CD33B7">
        <w:rPr>
          <w:b/>
          <w:noProof/>
          <w:sz w:val="20"/>
          <w:szCs w:val="20"/>
          <w:u w:val="single"/>
        </w:rPr>
        <w:t> </w:t>
      </w:r>
      <w:r w:rsidRPr="00CD33B7">
        <w:rPr>
          <w:b/>
          <w:sz w:val="20"/>
          <w:szCs w:val="20"/>
          <w:u w:val="single"/>
        </w:rPr>
        <w:fldChar w:fldCharType="end"/>
      </w:r>
    </w:p>
    <w:p w14:paraId="2C8DDB8F" w14:textId="77777777" w:rsidR="00A71058" w:rsidRDefault="006B3CF1"/>
    <w:sectPr w:rsidR="00A71058" w:rsidSect="002D408B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BA07" w14:textId="77777777" w:rsidR="002D408B" w:rsidRDefault="002D408B" w:rsidP="002D408B">
      <w:pPr>
        <w:spacing w:after="0"/>
      </w:pPr>
      <w:r>
        <w:separator/>
      </w:r>
    </w:p>
  </w:endnote>
  <w:endnote w:type="continuationSeparator" w:id="0">
    <w:p w14:paraId="18F08403" w14:textId="77777777" w:rsidR="002D408B" w:rsidRDefault="002D408B" w:rsidP="002D4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altName w:val="Franklin Gothic Demi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C840" w14:textId="77777777" w:rsidR="002D408B" w:rsidRDefault="002D408B" w:rsidP="002D408B">
      <w:pPr>
        <w:spacing w:after="0"/>
      </w:pPr>
      <w:r>
        <w:separator/>
      </w:r>
    </w:p>
  </w:footnote>
  <w:footnote w:type="continuationSeparator" w:id="0">
    <w:p w14:paraId="15F614B1" w14:textId="77777777" w:rsidR="002D408B" w:rsidRDefault="002D408B" w:rsidP="002D40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24B0" w14:textId="77777777" w:rsidR="002D408B" w:rsidRDefault="002D40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61D12" wp14:editId="2B961AB3">
          <wp:simplePos x="0" y="0"/>
          <wp:positionH relativeFrom="margin">
            <wp:posOffset>2000250</wp:posOffset>
          </wp:positionH>
          <wp:positionV relativeFrom="topMargin">
            <wp:posOffset>510540</wp:posOffset>
          </wp:positionV>
          <wp:extent cx="1941195" cy="572770"/>
          <wp:effectExtent l="0" t="0" r="1905" b="0"/>
          <wp:wrapSquare wrapText="bothSides"/>
          <wp:docPr id="17" name="Picture 17" descr="OCLogo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Logo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8B"/>
    <w:rsid w:val="002D408B"/>
    <w:rsid w:val="005201E0"/>
    <w:rsid w:val="00A95633"/>
    <w:rsid w:val="00A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5145"/>
  <w15:chartTrackingRefBased/>
  <w15:docId w15:val="{673C3561-0023-4DF8-9C91-6A09FFB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8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D408B"/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408B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D40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408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40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408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1511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Brandt</dc:creator>
  <cp:keywords/>
  <dc:description/>
  <cp:lastModifiedBy>Thomas McCallister</cp:lastModifiedBy>
  <cp:revision>2</cp:revision>
  <dcterms:created xsi:type="dcterms:W3CDTF">2024-01-17T15:10:00Z</dcterms:created>
  <dcterms:modified xsi:type="dcterms:W3CDTF">2024-01-17T15:10:00Z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2024-01-17T15:09:19Z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9879ad66-b045-43c2-8a94-ec9ef310ccb4</vt:lpwstr>
  </property>
  <property fmtid="{D5CDD505-2E9C-101B-9397-08002B2CF9AE}" pid="8" name="MSIP_Label_defa4170-0d19-0005-0004-bc88714345d2_ContentBits">
    <vt:lpwstr>0</vt:lpwstr>
  </property>
</Properties>
</file>